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pStyle w:val="11"/>
        <w:spacing w:line="240" w:lineRule="auto"/>
        <w:jc w:val="center"/>
        <w:rPr>
          <w:rFonts w:hint="default" w:ascii="Arial" w:hAnsi="Arial" w:eastAsia="Lexend" w:cs="Arial"/>
          <w:b/>
          <w:color w:val="C33364"/>
          <w:sz w:val="48"/>
          <w:szCs w:val="48"/>
        </w:rPr>
      </w:pPr>
      <w:bookmarkStart w:id="0" w:name="_yxwwu150gri" w:colFirst="0" w:colLast="0"/>
      <w:bookmarkEnd w:id="0"/>
      <w:r>
        <w:rPr>
          <w:rFonts w:hint="default" w:ascii="Arial" w:hAnsi="Arial" w:eastAsia="Lexend" w:cs="Arial"/>
          <w:b/>
          <w:color w:val="C33364"/>
          <w:sz w:val="48"/>
          <w:szCs w:val="48"/>
          <w:rtl w:val="0"/>
        </w:rPr>
        <w:t xml:space="preserve">Eisenhower Matrix Template </w:t>
      </w:r>
    </w:p>
    <w:p w14:paraId="00000002">
      <w:pPr>
        <w:rPr>
          <w:rFonts w:hint="default" w:ascii="Arial" w:hAnsi="Arial" w:eastAsia="Lexend" w:cs="Arial"/>
        </w:rPr>
      </w:pPr>
    </w:p>
    <w:tbl>
      <w:tblPr>
        <w:tblStyle w:val="13"/>
        <w:tblW w:w="3435" w:type="dxa"/>
        <w:tblInd w:w="735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45"/>
        <w:gridCol w:w="2490"/>
      </w:tblGrid>
      <w:tr w14:paraId="03167CC0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3">
            <w:pPr>
              <w:widowControl w:val="0"/>
              <w:spacing w:line="240" w:lineRule="auto"/>
              <w:rPr>
                <w:rFonts w:hint="default" w:ascii="Arial" w:hAnsi="Arial" w:eastAsia="Lexend SemiBold" w:cs="Arial"/>
                <w:sz w:val="26"/>
                <w:szCs w:val="26"/>
              </w:rPr>
            </w:pPr>
            <w:r>
              <w:rPr>
                <w:rFonts w:hint="default" w:ascii="Arial" w:hAnsi="Arial" w:eastAsia="Lexend SemiBold" w:cs="Arial"/>
                <w:sz w:val="26"/>
                <w:szCs w:val="26"/>
                <w:rtl w:val="0"/>
              </w:rPr>
              <w:t>Date:</w:t>
            </w:r>
          </w:p>
        </w:tc>
        <w:tc>
          <w:tcPr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4">
            <w:pPr>
              <w:widowControl w:val="0"/>
              <w:spacing w:line="240" w:lineRule="auto"/>
              <w:jc w:val="center"/>
              <w:rPr>
                <w:rFonts w:hint="default" w:ascii="Arial" w:hAnsi="Arial" w:eastAsia="Lexend" w:cs="Arial"/>
                <w:sz w:val="26"/>
                <w:szCs w:val="26"/>
              </w:rPr>
            </w:pPr>
          </w:p>
        </w:tc>
      </w:tr>
    </w:tbl>
    <w:p w14:paraId="00000005">
      <w:pPr>
        <w:ind w:right="0"/>
        <w:jc w:val="right"/>
        <w:rPr>
          <w:rFonts w:hint="default" w:ascii="Arial" w:hAnsi="Arial" w:eastAsia="Lexend" w:cs="Arial"/>
        </w:rPr>
      </w:pPr>
    </w:p>
    <w:tbl>
      <w:tblPr>
        <w:tblStyle w:val="14"/>
        <w:tblW w:w="1090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95"/>
        <w:gridCol w:w="510"/>
        <w:gridCol w:w="4395"/>
        <w:gridCol w:w="405"/>
        <w:gridCol w:w="510"/>
        <w:gridCol w:w="4590"/>
      </w:tblGrid>
      <w:tr w14:paraId="07B803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5400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URGENT</w:t>
            </w:r>
            <w:bookmarkStart w:id="1" w:name="_GoBack"/>
            <w:bookmarkEnd w:id="1"/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2"/>
            <w:tcBorders>
              <w:top w:val="single" w:color="FFFFFF" w:sz="8" w:space="0"/>
              <w:lef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NOT URGENT</w:t>
            </w:r>
          </w:p>
        </w:tc>
      </w:tr>
      <w:tr w14:paraId="1DB26F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tcBorders>
              <w:top w:val="single" w:color="FFFFFF" w:sz="8" w:space="0"/>
              <w:lef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</w:p>
          <w:p w14:paraId="000000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</w:p>
          <w:p w14:paraId="000000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</w:p>
          <w:p w14:paraId="0000000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</w:p>
          <w:p w14:paraId="0000001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Lexend" w:cs="Arial"/>
                <w:b/>
                <w:sz w:val="20"/>
                <w:szCs w:val="20"/>
                <w:rtl w:val="0"/>
              </w:rPr>
              <w:t>I</w:t>
            </w:r>
          </w:p>
          <w:p w14:paraId="000000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Lexend" w:cs="Arial"/>
                <w:b/>
                <w:sz w:val="20"/>
                <w:szCs w:val="20"/>
                <w:rtl w:val="0"/>
              </w:rPr>
              <w:t>M</w:t>
            </w:r>
          </w:p>
          <w:p w14:paraId="000000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Lexend" w:cs="Arial"/>
                <w:b/>
                <w:sz w:val="20"/>
                <w:szCs w:val="20"/>
                <w:rtl w:val="0"/>
              </w:rPr>
              <w:t>P</w:t>
            </w:r>
          </w:p>
          <w:p w14:paraId="000000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Lexend" w:cs="Arial"/>
                <w:b/>
                <w:sz w:val="20"/>
                <w:szCs w:val="20"/>
                <w:rtl w:val="0"/>
              </w:rPr>
              <w:t>O</w:t>
            </w:r>
          </w:p>
          <w:p w14:paraId="000000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Lexend" w:cs="Arial"/>
                <w:b/>
                <w:sz w:val="20"/>
                <w:szCs w:val="20"/>
                <w:rtl w:val="0"/>
              </w:rPr>
              <w:t>R</w:t>
            </w:r>
          </w:p>
          <w:p w14:paraId="000000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Lexend" w:cs="Arial"/>
                <w:b/>
                <w:sz w:val="20"/>
                <w:szCs w:val="20"/>
                <w:rtl w:val="0"/>
              </w:rPr>
              <w:t>T</w:t>
            </w:r>
          </w:p>
          <w:p w14:paraId="0000001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Lexend" w:cs="Arial"/>
                <w:b/>
                <w:sz w:val="20"/>
                <w:szCs w:val="20"/>
                <w:rtl w:val="0"/>
              </w:rPr>
              <w:t>A</w:t>
            </w:r>
          </w:p>
          <w:p w14:paraId="0000001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Lexend" w:cs="Arial"/>
                <w:b/>
                <w:sz w:val="20"/>
                <w:szCs w:val="20"/>
                <w:rtl w:val="0"/>
              </w:rPr>
              <w:t>N</w:t>
            </w:r>
          </w:p>
          <w:p w14:paraId="000000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Lexend" w:cs="Arial"/>
                <w:b/>
                <w:sz w:val="20"/>
                <w:szCs w:val="20"/>
                <w:rtl w:val="0"/>
              </w:rPr>
              <w:t>T</w:t>
            </w:r>
          </w:p>
        </w:tc>
        <w:tc>
          <w:tcPr>
            <w:tcW w:w="4905" w:type="dxa"/>
            <w:gridSpan w:val="2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color w:val="FFFFFF"/>
              </w:rPr>
            </w:pPr>
            <w:r>
              <w:rPr>
                <w:rFonts w:hint="default" w:ascii="Arial" w:hAnsi="Arial" w:eastAsia="Lexend" w:cs="Arial"/>
                <w:b/>
                <w:color w:val="FFFFFF"/>
                <w:rtl w:val="0"/>
              </w:rPr>
              <w:t>DO immediately</w:t>
            </w:r>
          </w:p>
        </w:tc>
        <w:tc>
          <w:tcPr>
            <w:tcW w:w="405" w:type="dxa"/>
            <w:vMerge w:val="restart"/>
            <w:tcBorders>
              <w:top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2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PLAN and prioritize</w:t>
            </w:r>
          </w:p>
        </w:tc>
      </w:tr>
      <w:tr w14:paraId="5127AF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50" w:hRule="atLeast"/>
        </w:trPr>
        <w:tc>
          <w:tcPr>
            <w:vMerge w:val="continue"/>
            <w:tcBorders>
              <w:lef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hanging="36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W w:w="405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4C0665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tcBorders>
              <w:lef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hanging="36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W w:w="405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8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34629D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tcBorders>
              <w:lef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hanging="36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W w:w="405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E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2781AA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tcBorders>
              <w:lef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hanging="36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W w:w="405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4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456B4F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tcBorders>
              <w:lef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hanging="36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W w:w="405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A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106D4C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tcBorders>
              <w:lef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hanging="36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W w:w="405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0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7A3D83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tcBorders>
              <w:lef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hanging="36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W w:w="405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6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358EE7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tcBorders>
              <w:left w:val="single" w:color="FFFFFF" w:sz="8" w:space="0"/>
              <w:bottom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8">
            <w:pPr>
              <w:widowControl w:val="0"/>
              <w:spacing w:before="0" w:after="0" w:line="240" w:lineRule="auto"/>
              <w:ind w:left="0" w:firstLine="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9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A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</w:p>
        </w:tc>
        <w:tc>
          <w:tcPr>
            <w:tcW w:w="405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B">
            <w:pPr>
              <w:widowControl w:val="0"/>
              <w:spacing w:before="0" w:after="0" w:line="240" w:lineRule="auto"/>
              <w:ind w:left="0" w:firstLine="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C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D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</w:p>
        </w:tc>
      </w:tr>
      <w:tr w14:paraId="03D270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tcBorders>
              <w:top w:val="single" w:color="FFFFFF" w:sz="8" w:space="0"/>
              <w:lef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</w:p>
          <w:p w14:paraId="0000004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</w:p>
          <w:p w14:paraId="000000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</w:p>
          <w:p w14:paraId="000000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Lexend" w:cs="Arial"/>
                <w:b/>
                <w:sz w:val="20"/>
                <w:szCs w:val="20"/>
                <w:rtl w:val="0"/>
              </w:rPr>
              <w:t>N</w:t>
            </w:r>
          </w:p>
          <w:p w14:paraId="000000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Lexend" w:cs="Arial"/>
                <w:b/>
                <w:sz w:val="20"/>
                <w:szCs w:val="20"/>
                <w:rtl w:val="0"/>
              </w:rPr>
              <w:t>O</w:t>
            </w:r>
          </w:p>
          <w:p w14:paraId="000000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Lexend" w:cs="Arial"/>
                <w:b/>
                <w:sz w:val="20"/>
                <w:szCs w:val="20"/>
                <w:rtl w:val="0"/>
              </w:rPr>
              <w:t>T</w:t>
            </w:r>
          </w:p>
          <w:p w14:paraId="000000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</w:p>
          <w:p w14:paraId="0000005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Lexend" w:cs="Arial"/>
                <w:b/>
                <w:sz w:val="20"/>
                <w:szCs w:val="20"/>
                <w:rtl w:val="0"/>
              </w:rPr>
              <w:t>I</w:t>
            </w:r>
          </w:p>
          <w:p w14:paraId="0000005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Lexend" w:cs="Arial"/>
                <w:b/>
                <w:sz w:val="20"/>
                <w:szCs w:val="20"/>
                <w:rtl w:val="0"/>
              </w:rPr>
              <w:t>M</w:t>
            </w:r>
          </w:p>
          <w:p w14:paraId="000000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Lexend" w:cs="Arial"/>
                <w:b/>
                <w:sz w:val="20"/>
                <w:szCs w:val="20"/>
                <w:rtl w:val="0"/>
              </w:rPr>
              <w:t>P</w:t>
            </w:r>
          </w:p>
          <w:p w14:paraId="000000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Lexend" w:cs="Arial"/>
                <w:b/>
                <w:sz w:val="20"/>
                <w:szCs w:val="20"/>
                <w:rtl w:val="0"/>
              </w:rPr>
              <w:t>O</w:t>
            </w:r>
          </w:p>
          <w:p w14:paraId="0000005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Lexend" w:cs="Arial"/>
                <w:b/>
                <w:sz w:val="20"/>
                <w:szCs w:val="20"/>
                <w:rtl w:val="0"/>
              </w:rPr>
              <w:t>R</w:t>
            </w:r>
          </w:p>
          <w:p w14:paraId="0000005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Lexend" w:cs="Arial"/>
                <w:b/>
                <w:sz w:val="20"/>
                <w:szCs w:val="20"/>
                <w:rtl w:val="0"/>
              </w:rPr>
              <w:t>T</w:t>
            </w:r>
          </w:p>
          <w:p w14:paraId="000000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Lexend" w:cs="Arial"/>
                <w:b/>
                <w:sz w:val="20"/>
                <w:szCs w:val="20"/>
                <w:rtl w:val="0"/>
              </w:rPr>
              <w:t>A</w:t>
            </w:r>
          </w:p>
          <w:p w14:paraId="000000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Lexend" w:cs="Arial"/>
                <w:b/>
                <w:sz w:val="20"/>
                <w:szCs w:val="20"/>
                <w:rtl w:val="0"/>
              </w:rPr>
              <w:t>N</w:t>
            </w:r>
          </w:p>
          <w:p w14:paraId="000000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b/>
                <w:sz w:val="20"/>
                <w:szCs w:val="20"/>
                <w:rtl w:val="0"/>
              </w:rPr>
              <w:t>T</w:t>
            </w:r>
          </w:p>
        </w:tc>
        <w:tc>
          <w:tcPr>
            <w:tcW w:w="4905" w:type="dxa"/>
            <w:gridSpan w:val="2"/>
            <w:shd w:val="clear" w:color="auto" w:fill="3876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  <w:color w:val="FFFFFF"/>
              </w:rPr>
            </w:pPr>
            <w:r>
              <w:rPr>
                <w:rFonts w:hint="default" w:ascii="Arial" w:hAnsi="Arial" w:eastAsia="Lexend" w:cs="Arial"/>
                <w:b/>
                <w:color w:val="FFFFFF"/>
                <w:rtl w:val="0"/>
              </w:rPr>
              <w:t>DELEGATE for completion</w:t>
            </w:r>
          </w:p>
        </w:tc>
        <w:tc>
          <w:tcPr>
            <w:tcW w:w="405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DELETE these tasks</w:t>
            </w:r>
          </w:p>
        </w:tc>
      </w:tr>
      <w:tr w14:paraId="478203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tcBorders>
              <w:lef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4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W w:w="405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7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406638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tcBorders>
              <w:lef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A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W w:w="405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D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3CAA74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tcBorders>
              <w:lef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0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W w:w="405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3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55BC18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tcBorders>
              <w:lef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6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W w:w="405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9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25BF1A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tcBorders>
              <w:lef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C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W w:w="405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F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0D9C8E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tcBorders>
              <w:lef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2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W w:w="405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5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5C1340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tcBorders>
              <w:lef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8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W w:w="405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B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43AAD4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tcBorders>
              <w:lef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D">
            <w:pPr>
              <w:widowControl w:val="0"/>
              <w:spacing w:before="0" w:after="0" w:line="240" w:lineRule="auto"/>
              <w:ind w:left="0" w:firstLine="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E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F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</w:p>
        </w:tc>
        <w:tc>
          <w:tcPr>
            <w:tcW w:w="405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90">
            <w:pPr>
              <w:widowControl w:val="0"/>
              <w:spacing w:before="0" w:after="0" w:line="240" w:lineRule="auto"/>
              <w:ind w:left="0" w:firstLine="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91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92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</w:p>
        </w:tc>
      </w:tr>
      <w:tr w14:paraId="600BDD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gridSpan w:val="6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93">
            <w:pPr>
              <w:widowControl w:val="0"/>
              <w:spacing w:line="240" w:lineRule="auto"/>
              <w:rPr>
                <w:rFonts w:hint="default" w:ascii="Arial" w:hAnsi="Arial" w:eastAsia="Lexend" w:cs="Arial"/>
                <w:color w:val="FFFFFF"/>
              </w:rPr>
            </w:pPr>
            <w:r>
              <w:rPr>
                <w:rFonts w:hint="default" w:ascii="Arial" w:hAnsi="Arial" w:eastAsia="Lexend" w:cs="Arial"/>
                <w:color w:val="FFFFFF"/>
                <w:rtl w:val="0"/>
              </w:rPr>
              <w:t>NOTES:</w:t>
            </w:r>
          </w:p>
        </w:tc>
      </w:tr>
      <w:tr w14:paraId="4C7A35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6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99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</w:p>
        </w:tc>
      </w:tr>
      <w:tr w14:paraId="1398D7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6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9F">
            <w:pPr>
              <w:widowControl w:val="0"/>
              <w:spacing w:before="0" w:after="0" w:line="240" w:lineRule="auto"/>
              <w:ind w:left="0" w:firstLine="0"/>
              <w:rPr>
                <w:rFonts w:hint="default" w:ascii="Arial" w:hAnsi="Arial" w:eastAsia="Lexend" w:cs="Arial"/>
              </w:rPr>
            </w:pPr>
          </w:p>
        </w:tc>
      </w:tr>
    </w:tbl>
    <w:p w14:paraId="000000A5">
      <w:pPr>
        <w:ind w:right="0"/>
        <w:jc w:val="right"/>
        <w:rPr>
          <w:rFonts w:hint="default" w:ascii="Arial" w:hAnsi="Arial" w:eastAsia="Lexend" w:cs="Arial"/>
          <w:b/>
          <w:color w:val="C33364"/>
        </w:rPr>
      </w:pPr>
      <w:r>
        <w:rPr>
          <w:rFonts w:hint="default" w:ascii="Arial" w:hAnsi="Arial" w:eastAsia="Lexend" w:cs="Arial"/>
          <w:rtl w:val="0"/>
        </w:rPr>
        <w:t xml:space="preserve">Manage your to-dos with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"https://upbase.io/"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t>Upbase</w:t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fldChar w:fldCharType="end"/>
      </w:r>
    </w:p>
    <w:sectPr>
      <w:headerReference r:id="rId5" w:type="default"/>
      <w:footerReference r:id="rId6" w:type="default"/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exe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xend 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A7">
    <w:pPr>
      <w:jc w:val="center"/>
    </w:pPr>
    <w:r>
      <w:drawing>
        <wp:inline distT="114300" distB="114300" distL="114300" distR="114300">
          <wp:extent cx="1071245" cy="2571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257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B1C7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2024-07-15T08:33:20Z</dcterms:created>
  <dc:creator>caohu</dc:creator>
  <cp:lastModifiedBy>WPS_1704885225</cp:lastModifiedBy>
  <dcterms:modified xsi:type="dcterms:W3CDTF">2024-07-15T08:34:35Z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C0D9C24FB658492BA9126A6D1CA19E57_12</vt:lpwstr>
  </property>
</Properties>
</file>